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389DE" w14:textId="271876AF" w:rsidR="00C814E2" w:rsidRPr="00F55EA2" w:rsidRDefault="00EC7BD9" w:rsidP="00FC0EF7">
      <w:pPr>
        <w:jc w:val="center"/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</w:pPr>
      <w:r w:rsidRPr="00EC7BD9">
        <w:rPr>
          <w:rFonts w:ascii="Times New Roman" w:hAnsi="Times New Roman"/>
          <w:noProof/>
          <w:kern w:val="0"/>
          <w14:ligatures w14:val="none"/>
        </w:rPr>
        <w:drawing>
          <wp:anchor distT="0" distB="0" distL="114300" distR="114300" simplePos="0" relativeHeight="251658240" behindDoc="0" locked="0" layoutInCell="1" allowOverlap="1" wp14:anchorId="4ECDEEE3" wp14:editId="13857CA0">
            <wp:simplePos x="0" y="0"/>
            <wp:positionH relativeFrom="column">
              <wp:posOffset>635</wp:posOffset>
            </wp:positionH>
            <wp:positionV relativeFrom="paragraph">
              <wp:posOffset>379</wp:posOffset>
            </wp:positionV>
            <wp:extent cx="914400" cy="707011"/>
            <wp:effectExtent l="0" t="0" r="0" b="0"/>
            <wp:wrapThrough wrapText="bothSides">
              <wp:wrapPolygon edited="0">
                <wp:start x="0" y="0"/>
                <wp:lineTo x="0" y="20960"/>
                <wp:lineTo x="21150" y="20960"/>
                <wp:lineTo x="21150" y="0"/>
                <wp:lineTo x="0" y="0"/>
              </wp:wrapPolygon>
            </wp:wrapThrough>
            <wp:docPr id="1627195768" name="Picture 1" descr="KAB Logo - A black and yellow e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195768" name="Picture 1" descr="KAB Logo - A black and yellow ey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787" cy="708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FB7" w:rsidRPr="00F55EA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Annual General Meeting</w:t>
      </w:r>
    </w:p>
    <w:p w14:paraId="61AC39F6" w14:textId="7C1BCF65" w:rsidR="006F7FB7" w:rsidRPr="00FC0EF7" w:rsidRDefault="006F7FB7" w:rsidP="00FC0EF7">
      <w:pPr>
        <w:shd w:val="clear" w:color="auto" w:fill="FFFFFF"/>
        <w:jc w:val="center"/>
        <w:textAlignment w:val="baseline"/>
        <w:rPr>
          <w:rFonts w:cs="Arial"/>
          <w:b/>
          <w:bCs/>
          <w:color w:val="000000"/>
          <w:kern w:val="0"/>
          <w:sz w:val="38"/>
          <w:szCs w:val="38"/>
          <w:bdr w:val="none" w:sz="0" w:space="0" w:color="auto" w:frame="1"/>
          <w14:ligatures w14:val="none"/>
        </w:rPr>
      </w:pPr>
      <w:r w:rsidRPr="00FC0EF7">
        <w:rPr>
          <w:rFonts w:cs="Arial"/>
          <w:b/>
          <w:bCs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 xml:space="preserve">Tuesday </w:t>
      </w:r>
      <w:r w:rsidR="00595AF2" w:rsidRPr="00FC0EF7">
        <w:rPr>
          <w:rFonts w:cs="Arial"/>
          <w:b/>
          <w:bCs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>11</w:t>
      </w:r>
      <w:r w:rsidRPr="00FC0EF7">
        <w:rPr>
          <w:rFonts w:cs="Arial"/>
          <w:b/>
          <w:bCs/>
          <w:color w:val="000000"/>
          <w:kern w:val="0"/>
          <w:sz w:val="38"/>
          <w:szCs w:val="38"/>
          <w:bdr w:val="none" w:sz="0" w:space="0" w:color="auto" w:frame="1"/>
          <w:vertAlign w:val="superscript"/>
          <w14:ligatures w14:val="none"/>
        </w:rPr>
        <w:t>th</w:t>
      </w:r>
      <w:r w:rsidRPr="00FC0EF7">
        <w:rPr>
          <w:rFonts w:cs="Arial"/>
          <w:b/>
          <w:bCs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 xml:space="preserve"> June</w:t>
      </w:r>
      <w:r w:rsidR="009F52CA" w:rsidRPr="00FC0EF7">
        <w:rPr>
          <w:rFonts w:cs="Arial"/>
          <w:b/>
          <w:bCs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 xml:space="preserve"> 2024</w:t>
      </w:r>
      <w:r w:rsidR="00E00ACD" w:rsidRPr="00FC0EF7">
        <w:rPr>
          <w:rFonts w:cs="Arial"/>
          <w:b/>
          <w:bCs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>, 1</w:t>
      </w:r>
      <w:r w:rsidR="002E16DC" w:rsidRPr="00FC0EF7">
        <w:rPr>
          <w:rFonts w:cs="Arial"/>
          <w:b/>
          <w:bCs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>0</w:t>
      </w:r>
      <w:r w:rsidR="00E00ACD" w:rsidRPr="00FC0EF7">
        <w:rPr>
          <w:rFonts w:cs="Arial"/>
          <w:b/>
          <w:bCs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>:</w:t>
      </w:r>
      <w:r w:rsidR="002E16DC" w:rsidRPr="00FC0EF7">
        <w:rPr>
          <w:rFonts w:cs="Arial"/>
          <w:b/>
          <w:bCs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>45</w:t>
      </w:r>
      <w:r w:rsidRPr="00FC0EF7">
        <w:rPr>
          <w:rFonts w:cs="Arial"/>
          <w:b/>
          <w:bCs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>am – 2</w:t>
      </w:r>
      <w:r w:rsidR="00E00ACD" w:rsidRPr="00FC0EF7">
        <w:rPr>
          <w:rFonts w:cs="Arial"/>
          <w:b/>
          <w:bCs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>:</w:t>
      </w:r>
      <w:r w:rsidRPr="00FC0EF7">
        <w:rPr>
          <w:rFonts w:cs="Arial"/>
          <w:b/>
          <w:bCs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>30pm</w:t>
      </w:r>
    </w:p>
    <w:p w14:paraId="7BC8DA8E" w14:textId="5A3EF85E" w:rsidR="00E00ACD" w:rsidRPr="00FC0EF7" w:rsidRDefault="006F7FB7" w:rsidP="00FC0EF7">
      <w:pPr>
        <w:shd w:val="clear" w:color="auto" w:fill="FFFFFF"/>
        <w:jc w:val="center"/>
        <w:textAlignment w:val="baseline"/>
        <w:rPr>
          <w:rFonts w:cs="Arial"/>
          <w:b/>
          <w:bCs/>
          <w:color w:val="000000"/>
          <w:kern w:val="0"/>
          <w:sz w:val="38"/>
          <w:szCs w:val="38"/>
          <w:bdr w:val="none" w:sz="0" w:space="0" w:color="auto" w:frame="1"/>
          <w14:ligatures w14:val="none"/>
        </w:rPr>
      </w:pPr>
      <w:r w:rsidRPr="00FC0EF7">
        <w:rPr>
          <w:rFonts w:cs="Arial"/>
          <w:b/>
          <w:bCs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>Kingston Quaker Centre</w:t>
      </w:r>
      <w:r w:rsidR="00211C30" w:rsidRPr="00FC0EF7">
        <w:rPr>
          <w:rFonts w:cs="Arial"/>
          <w:b/>
          <w:bCs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 xml:space="preserve">, </w:t>
      </w:r>
      <w:r w:rsidRPr="00FC0EF7">
        <w:rPr>
          <w:rFonts w:cs="Arial"/>
          <w:b/>
          <w:bCs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>Fairfield East</w:t>
      </w:r>
      <w:r w:rsidR="00C814E2" w:rsidRPr="00FC0EF7">
        <w:rPr>
          <w:rFonts w:cs="Arial"/>
          <w:b/>
          <w:bCs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>,</w:t>
      </w:r>
    </w:p>
    <w:p w14:paraId="664CB966" w14:textId="56FBFA6B" w:rsidR="006F7FB7" w:rsidRPr="00FC0EF7" w:rsidRDefault="006F7FB7" w:rsidP="00FC0EF7">
      <w:pPr>
        <w:shd w:val="clear" w:color="auto" w:fill="FFFFFF"/>
        <w:jc w:val="center"/>
        <w:textAlignment w:val="baseline"/>
        <w:rPr>
          <w:rFonts w:cs="Arial"/>
          <w:b/>
          <w:bCs/>
          <w:color w:val="000000"/>
          <w:kern w:val="0"/>
          <w:sz w:val="38"/>
          <w:szCs w:val="38"/>
          <w:bdr w:val="none" w:sz="0" w:space="0" w:color="auto" w:frame="1"/>
          <w14:ligatures w14:val="none"/>
        </w:rPr>
      </w:pPr>
      <w:r w:rsidRPr="00FC0EF7">
        <w:rPr>
          <w:rFonts w:cs="Arial"/>
          <w:b/>
          <w:bCs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>Kingston</w:t>
      </w:r>
      <w:r w:rsidR="00C814E2" w:rsidRPr="00FC0EF7">
        <w:rPr>
          <w:rFonts w:cs="Arial"/>
          <w:b/>
          <w:bCs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>,</w:t>
      </w:r>
      <w:r w:rsidR="00E00ACD" w:rsidRPr="00FC0EF7">
        <w:rPr>
          <w:rFonts w:cs="Arial"/>
          <w:b/>
          <w:bCs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 xml:space="preserve"> </w:t>
      </w:r>
      <w:r w:rsidRPr="00FC0EF7">
        <w:rPr>
          <w:rFonts w:cs="Arial"/>
          <w:b/>
          <w:bCs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>KT1 2PT</w:t>
      </w:r>
    </w:p>
    <w:p w14:paraId="6F4A786A" w14:textId="77777777" w:rsidR="006F7FB7" w:rsidRPr="00F55EA2" w:rsidRDefault="006F7FB7" w:rsidP="00FC0EF7">
      <w:pPr>
        <w:shd w:val="clear" w:color="auto" w:fill="FFFFFF"/>
        <w:jc w:val="center"/>
        <w:textAlignment w:val="baseline"/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</w:pPr>
    </w:p>
    <w:p w14:paraId="1FE9DD76" w14:textId="22FF3828" w:rsidR="006F7FB7" w:rsidRPr="00FC0EF7" w:rsidRDefault="006F7FB7" w:rsidP="00FC0EF7">
      <w:pPr>
        <w:shd w:val="clear" w:color="auto" w:fill="FFFFFF"/>
        <w:jc w:val="center"/>
        <w:textAlignment w:val="baseline"/>
        <w:rPr>
          <w:rFonts w:cs="Arial"/>
          <w:b/>
          <w:bCs/>
          <w:color w:val="000000"/>
          <w:kern w:val="0"/>
          <w:sz w:val="38"/>
          <w:szCs w:val="38"/>
          <w:bdr w:val="none" w:sz="0" w:space="0" w:color="auto" w:frame="1"/>
          <w14:ligatures w14:val="none"/>
        </w:rPr>
      </w:pPr>
      <w:r w:rsidRPr="00FC0EF7">
        <w:rPr>
          <w:rFonts w:cs="Arial"/>
          <w:b/>
          <w:bCs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>AGENDA</w:t>
      </w:r>
    </w:p>
    <w:p w14:paraId="402898CA" w14:textId="77777777" w:rsidR="006F7FB7" w:rsidRPr="00F66E60" w:rsidRDefault="006F7FB7" w:rsidP="00FC0EF7">
      <w:pPr>
        <w:shd w:val="clear" w:color="auto" w:fill="FFFFFF"/>
        <w:jc w:val="center"/>
        <w:textAlignment w:val="baseline"/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</w:pPr>
    </w:p>
    <w:p w14:paraId="5AD784EB" w14:textId="5F9FE73F" w:rsidR="00E111E5" w:rsidRPr="00F66E60" w:rsidRDefault="00E111E5" w:rsidP="00E111E5">
      <w:pPr>
        <w:shd w:val="clear" w:color="auto" w:fill="FFFFFF"/>
        <w:textAlignment w:val="baseline"/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</w:pP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</w:t>
      </w:r>
      <w:r w:rsidR="00F51328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0</w:t>
      </w:r>
      <w:r w:rsidR="00672E5D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.</w:t>
      </w:r>
      <w:r w:rsidR="00F51328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45</w:t>
      </w:r>
      <w:r w:rsidR="00160A66" w:rsidRPr="002E0C8D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am</w:t>
      </w:r>
      <w:r w:rsidR="00F51328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="00672E5D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- </w:t>
      </w: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11</w:t>
      </w:r>
      <w:r w:rsidR="00672E5D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.</w:t>
      </w: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</w:t>
      </w:r>
      <w:r w:rsidR="00486395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0</w:t>
      </w:r>
      <w:r w:rsidR="00160A66" w:rsidRPr="002E0C8D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am</w:t>
      </w:r>
      <w:r w:rsidR="00CF200C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:</w:t>
      </w:r>
      <w:r w:rsidR="003F667D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Registration</w:t>
      </w:r>
    </w:p>
    <w:p w14:paraId="3C3FE897" w14:textId="77777777" w:rsidR="006F7FB7" w:rsidRPr="00F74C0B" w:rsidRDefault="006F7FB7" w:rsidP="00E111E5">
      <w:pPr>
        <w:shd w:val="clear" w:color="auto" w:fill="FFFFFF"/>
        <w:textAlignment w:val="baseline"/>
        <w:rPr>
          <w:rFonts w:cs="Arial"/>
          <w:color w:val="000000"/>
          <w:kern w:val="0"/>
          <w14:ligatures w14:val="none"/>
        </w:rPr>
      </w:pPr>
    </w:p>
    <w:p w14:paraId="3C0BD3C2" w14:textId="77777777" w:rsidR="00160A66" w:rsidRDefault="00E111E5" w:rsidP="00160A66">
      <w:pPr>
        <w:shd w:val="clear" w:color="auto" w:fill="FFFFFF"/>
        <w:textAlignment w:val="baseline"/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</w:pP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11.1</w:t>
      </w:r>
      <w:r w:rsidR="00486395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0</w:t>
      </w:r>
      <w:r w:rsidR="00160A66" w:rsidRPr="002E0C8D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am</w:t>
      </w:r>
      <w:r w:rsidR="00CF200C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-</w:t>
      </w:r>
      <w:r w:rsidR="00CF200C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11.</w:t>
      </w:r>
      <w:r w:rsidR="005C7A21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</w:t>
      </w: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5</w:t>
      </w:r>
      <w:r w:rsidR="00160A66" w:rsidRPr="002E0C8D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am</w:t>
      </w:r>
      <w:r w:rsidR="00CF200C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:</w:t>
      </w:r>
      <w:r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Welcome &amp; Housekeeping</w:t>
      </w:r>
      <w:r w:rsidR="00672E5D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:</w:t>
      </w:r>
      <w:r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="006F7FB7" w:rsidRPr="00F66E60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Roy Smith, </w:t>
      </w:r>
    </w:p>
    <w:p w14:paraId="5178176B" w14:textId="2BD8ED14" w:rsidR="006F7FB7" w:rsidRPr="00F66E60" w:rsidRDefault="00E111E5" w:rsidP="00160A66">
      <w:pPr>
        <w:shd w:val="clear" w:color="auto" w:fill="FFFFFF"/>
        <w:ind w:left="2880" w:firstLine="720"/>
        <w:textAlignment w:val="baseline"/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</w:pPr>
      <w:r w:rsidRPr="00F66E60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Chair</w:t>
      </w:r>
    </w:p>
    <w:p w14:paraId="19131326" w14:textId="2BEA2AC8" w:rsidR="00E111E5" w:rsidRPr="00F74C0B" w:rsidRDefault="00E111E5" w:rsidP="00E111E5">
      <w:pPr>
        <w:shd w:val="clear" w:color="auto" w:fill="FFFFFF"/>
        <w:textAlignment w:val="baseline"/>
        <w:rPr>
          <w:rFonts w:cs="Arial"/>
          <w:color w:val="000000"/>
          <w:kern w:val="0"/>
          <w14:ligatures w14:val="none"/>
        </w:rPr>
      </w:pPr>
      <w:r w:rsidRPr="00F74C0B">
        <w:rPr>
          <w:rFonts w:cs="Arial"/>
          <w:color w:val="000000"/>
          <w:kern w:val="0"/>
          <w:bdr w:val="none" w:sz="0" w:space="0" w:color="auto" w:frame="1"/>
          <w14:ligatures w14:val="none"/>
        </w:rPr>
        <w:t> </w:t>
      </w:r>
    </w:p>
    <w:p w14:paraId="0BD2623D" w14:textId="2FEE096D" w:rsidR="00E111E5" w:rsidRPr="00F66E60" w:rsidRDefault="00E111E5" w:rsidP="00E111E5">
      <w:pPr>
        <w:shd w:val="clear" w:color="auto" w:fill="FFFFFF"/>
        <w:textAlignment w:val="baseline"/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</w:pP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11.</w:t>
      </w:r>
      <w:r w:rsidR="005C7A21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</w:t>
      </w: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5</w:t>
      </w:r>
      <w:r w:rsidR="00160A66" w:rsidRPr="002E0C8D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am</w:t>
      </w:r>
      <w:r w:rsidR="00CF200C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-</w:t>
      </w:r>
      <w:r w:rsidR="00CF200C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11.</w:t>
      </w:r>
      <w:r w:rsidR="00BD3A27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25</w:t>
      </w:r>
      <w:r w:rsidR="00160A66" w:rsidRPr="002E0C8D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am</w:t>
      </w:r>
      <w:r w:rsidR="00CF200C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:</w:t>
      </w:r>
      <w:r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Attendance and apologies for absence </w:t>
      </w:r>
      <w:r w:rsidR="00EF0CBF"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="003F62B0"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</w:p>
    <w:p w14:paraId="20A2A0EB" w14:textId="77777777" w:rsidR="00672E5D" w:rsidRPr="00F74C0B" w:rsidRDefault="00672E5D" w:rsidP="00672E5D">
      <w:pPr>
        <w:shd w:val="clear" w:color="auto" w:fill="FFFFFF"/>
        <w:textAlignment w:val="baseline"/>
        <w:rPr>
          <w:rFonts w:cs="Arial"/>
          <w:color w:val="000000"/>
          <w:kern w:val="0"/>
          <w14:ligatures w14:val="none"/>
        </w:rPr>
      </w:pPr>
    </w:p>
    <w:p w14:paraId="29D5E4D9" w14:textId="7F8054AB" w:rsidR="00672E5D" w:rsidRDefault="00E111E5" w:rsidP="00672E5D">
      <w:pPr>
        <w:shd w:val="clear" w:color="auto" w:fill="FFFFFF"/>
        <w:textAlignment w:val="baseline"/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</w:pP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11.</w:t>
      </w:r>
      <w:r w:rsidR="00BD3A27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25</w:t>
      </w:r>
      <w:r w:rsidR="00160A66" w:rsidRPr="002E0C8D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am</w:t>
      </w:r>
      <w:r w:rsidR="00CF200C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-</w:t>
      </w:r>
      <w:r w:rsidR="00CF200C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11.</w:t>
      </w:r>
      <w:r w:rsidR="00BD3A27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35</w:t>
      </w:r>
      <w:r w:rsidR="00160A66" w:rsidRPr="002E0C8D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am</w:t>
      </w:r>
      <w:r w:rsidR="00CF200C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:</w:t>
      </w:r>
      <w:r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Minutes of 202</w:t>
      </w:r>
      <w:r w:rsidR="003F62B0"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3</w:t>
      </w:r>
      <w:r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AGM and matters arising </w:t>
      </w:r>
    </w:p>
    <w:p w14:paraId="210F71F0" w14:textId="18DE99C7" w:rsidR="00E111E5" w:rsidRPr="00F74C0B" w:rsidRDefault="000F176E" w:rsidP="00160A66">
      <w:pPr>
        <w:shd w:val="clear" w:color="auto" w:fill="FFFFFF"/>
        <w:ind w:left="2880" w:firstLine="720"/>
        <w:textAlignment w:val="baseline"/>
        <w:rPr>
          <w:rFonts w:cs="Arial"/>
          <w:color w:val="000000"/>
          <w:kern w:val="0"/>
          <w:sz w:val="36"/>
          <w:szCs w:val="36"/>
          <w:bdr w:val="none" w:sz="0" w:space="0" w:color="auto" w:frame="1"/>
          <w14:ligatures w14:val="none"/>
        </w:rPr>
      </w:pPr>
      <w:r w:rsidRPr="00F74C0B">
        <w:rPr>
          <w:rFonts w:cs="Arial"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(</w:t>
      </w:r>
      <w:r w:rsidRPr="00F74C0B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C</w:t>
      </w:r>
      <w:r w:rsidR="00672E5D" w:rsidRPr="00F74C0B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opies Available on request</w:t>
      </w:r>
      <w:r w:rsidR="00A152B1" w:rsidRPr="00F74C0B">
        <w:rPr>
          <w:rFonts w:cs="Arial"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)</w:t>
      </w:r>
    </w:p>
    <w:p w14:paraId="4B587EAC" w14:textId="77777777" w:rsidR="006F7FB7" w:rsidRPr="00F74C0B" w:rsidRDefault="006F7FB7" w:rsidP="00E111E5">
      <w:pPr>
        <w:shd w:val="clear" w:color="auto" w:fill="FFFFFF"/>
        <w:textAlignment w:val="baseline"/>
        <w:rPr>
          <w:rFonts w:cs="Arial"/>
          <w:color w:val="000000"/>
          <w:kern w:val="0"/>
          <w14:ligatures w14:val="none"/>
        </w:rPr>
      </w:pPr>
    </w:p>
    <w:p w14:paraId="3328D269" w14:textId="478131B6" w:rsidR="006F7FB7" w:rsidRPr="00F66E60" w:rsidRDefault="00E111E5" w:rsidP="00E111E5">
      <w:pPr>
        <w:shd w:val="clear" w:color="auto" w:fill="FFFFFF"/>
        <w:textAlignment w:val="baseline"/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</w:pP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11.3</w:t>
      </w:r>
      <w:r w:rsidR="00BD3A27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5</w:t>
      </w:r>
      <w:r w:rsidR="00160A66" w:rsidRPr="002E0C8D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am</w:t>
      </w:r>
      <w:r w:rsidR="00672E5D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-</w:t>
      </w:r>
      <w:r w:rsidR="00CF200C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11.</w:t>
      </w:r>
      <w:r w:rsidR="00BD3A27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40</w:t>
      </w:r>
      <w:r w:rsidR="00160A66" w:rsidRPr="002E0C8D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am</w:t>
      </w:r>
      <w:r w:rsidR="00CF200C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:</w:t>
      </w:r>
      <w:r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Chairs Annual Report </w:t>
      </w:r>
    </w:p>
    <w:p w14:paraId="6892CB5E" w14:textId="1D0064D4" w:rsidR="00E111E5" w:rsidRPr="00F74C0B" w:rsidRDefault="00E111E5" w:rsidP="00E111E5">
      <w:pPr>
        <w:shd w:val="clear" w:color="auto" w:fill="FFFFFF"/>
        <w:textAlignment w:val="baseline"/>
        <w:rPr>
          <w:rFonts w:cs="Arial"/>
          <w:b/>
          <w:bCs/>
          <w:color w:val="000000"/>
          <w:kern w:val="0"/>
          <w14:ligatures w14:val="none"/>
        </w:rPr>
      </w:pPr>
      <w:r w:rsidRPr="00F74C0B">
        <w:rPr>
          <w:rFonts w:cs="Arial"/>
          <w:b/>
          <w:bCs/>
          <w:color w:val="000000"/>
          <w:kern w:val="0"/>
          <w:bdr w:val="none" w:sz="0" w:space="0" w:color="auto" w:frame="1"/>
          <w14:ligatures w14:val="none"/>
        </w:rPr>
        <w:t> </w:t>
      </w:r>
    </w:p>
    <w:p w14:paraId="6FF9EF87" w14:textId="54BBE65C" w:rsidR="00082D66" w:rsidRPr="00F66E60" w:rsidRDefault="00E111E5" w:rsidP="00E111E5">
      <w:pPr>
        <w:shd w:val="clear" w:color="auto" w:fill="FFFFFF"/>
        <w:textAlignment w:val="baseline"/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</w:pP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</w:t>
      </w:r>
      <w:r w:rsidR="00625952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</w:t>
      </w: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.</w:t>
      </w:r>
      <w:r w:rsidR="00625952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40</w:t>
      </w:r>
      <w:r w:rsidR="00160A66" w:rsidRPr="002E0C8D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am</w:t>
      </w:r>
      <w:r w:rsidR="00CF200C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-</w:t>
      </w:r>
      <w:r w:rsidR="00CF200C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11.5</w:t>
      </w:r>
      <w:r w:rsidR="00B54B98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5</w:t>
      </w:r>
      <w:r w:rsidR="00160A66" w:rsidRPr="002E0C8D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am</w:t>
      </w:r>
      <w:r w:rsidR="00CF200C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:</w:t>
      </w:r>
      <w:r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Treasurer's Report</w:t>
      </w:r>
      <w:r w:rsidR="00DE0F5C"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: </w:t>
      </w:r>
    </w:p>
    <w:p w14:paraId="6290C46A" w14:textId="176DBB7A" w:rsidR="00E111E5" w:rsidRPr="00BA37FA" w:rsidRDefault="00082D66" w:rsidP="00BF646E">
      <w:pPr>
        <w:pStyle w:val="ListParagraph"/>
        <w:numPr>
          <w:ilvl w:val="0"/>
          <w:numId w:val="8"/>
        </w:numPr>
        <w:shd w:val="clear" w:color="auto" w:fill="FFFFFF"/>
        <w:ind w:left="426"/>
        <w:textAlignment w:val="baseline"/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</w:pPr>
      <w:r w:rsidRPr="00BA37FA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A</w:t>
      </w:r>
      <w:r w:rsidR="00E111E5" w:rsidRPr="00BA37FA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doption of accounts 31</w:t>
      </w:r>
      <w:r w:rsidR="00DD0BAD" w:rsidRPr="00BA37FA">
        <w:rPr>
          <w:rFonts w:cs="Arial"/>
          <w:color w:val="000000"/>
          <w:kern w:val="0"/>
          <w:sz w:val="40"/>
          <w:szCs w:val="40"/>
          <w:bdr w:val="none" w:sz="0" w:space="0" w:color="auto" w:frame="1"/>
          <w:vertAlign w:val="superscript"/>
          <w14:ligatures w14:val="none"/>
        </w:rPr>
        <w:t>st</w:t>
      </w:r>
      <w:r w:rsidR="00DD0BAD" w:rsidRPr="00BA37FA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="001E1B12" w:rsidRPr="00BA37FA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October 2023</w:t>
      </w:r>
      <w:r w:rsidR="00E111E5" w:rsidRPr="00BA37FA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="00A77057" w:rsidRPr="00BA37FA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-</w:t>
      </w:r>
      <w:r w:rsidR="00E111E5" w:rsidRPr="00BA37FA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="006F7FB7" w:rsidRPr="00BA37FA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Anne White, </w:t>
      </w:r>
      <w:r w:rsidR="00E111E5" w:rsidRPr="00BA37FA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Treasurer</w:t>
      </w:r>
      <w:r w:rsidR="00235E6D" w:rsidRPr="00BA37FA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(</w:t>
      </w:r>
      <w:r w:rsidR="00235E6D" w:rsidRPr="00BF646E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F</w:t>
      </w:r>
      <w:r w:rsidR="00023A71" w:rsidRPr="00BF646E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ull</w:t>
      </w:r>
      <w:r w:rsidR="00235E6D" w:rsidRPr="00BF646E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 xml:space="preserve"> C</w:t>
      </w:r>
      <w:r w:rsidR="00672E5D" w:rsidRPr="00BF646E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opies of Accounts available on request</w:t>
      </w:r>
      <w:r w:rsidR="00235E6D" w:rsidRPr="00BA37FA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)</w:t>
      </w:r>
    </w:p>
    <w:p w14:paraId="6A291A49" w14:textId="74E80EC4" w:rsidR="009F0060" w:rsidRPr="00BF646E" w:rsidRDefault="009F0060" w:rsidP="00BF646E">
      <w:pPr>
        <w:pStyle w:val="ListParagraph"/>
        <w:numPr>
          <w:ilvl w:val="0"/>
          <w:numId w:val="8"/>
        </w:numPr>
        <w:shd w:val="clear" w:color="auto" w:fill="FFFFFF"/>
        <w:ind w:left="426" w:hanging="426"/>
        <w:textAlignment w:val="baseline"/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</w:pPr>
      <w:r w:rsidRPr="00BF646E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Annual review </w:t>
      </w:r>
      <w:r w:rsidR="006C5BB1" w:rsidRPr="00BF646E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(</w:t>
      </w:r>
      <w:r w:rsidR="00672E5D" w:rsidRPr="00BF646E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C</w:t>
      </w:r>
      <w:r w:rsidR="006C5BB1" w:rsidRPr="00BF646E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irculated</w:t>
      </w:r>
      <w:r w:rsidR="006C5BB1" w:rsidRPr="00BF646E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)</w:t>
      </w:r>
    </w:p>
    <w:p w14:paraId="2E226A15" w14:textId="77777777" w:rsidR="006F7FB7" w:rsidRPr="00F74C0B" w:rsidRDefault="006F7FB7" w:rsidP="00E111E5">
      <w:pPr>
        <w:shd w:val="clear" w:color="auto" w:fill="FFFFFF"/>
        <w:textAlignment w:val="baseline"/>
        <w:rPr>
          <w:rFonts w:cs="Arial"/>
          <w:color w:val="000000"/>
          <w:kern w:val="0"/>
          <w14:ligatures w14:val="none"/>
        </w:rPr>
      </w:pPr>
    </w:p>
    <w:p w14:paraId="1B3EBC7D" w14:textId="77777777" w:rsidR="00B635E0" w:rsidRDefault="00E111E5" w:rsidP="00B635E0">
      <w:pPr>
        <w:shd w:val="clear" w:color="auto" w:fill="FFFFFF"/>
        <w:textAlignment w:val="baseline"/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</w:pP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11.5</w:t>
      </w:r>
      <w:r w:rsidR="00B54B98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5</w:t>
      </w:r>
      <w:r w:rsidR="002E0C8D" w:rsidRPr="002E0C8D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am</w:t>
      </w:r>
      <w:r w:rsidR="003F667D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-</w:t>
      </w:r>
      <w:r w:rsidR="00A77057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12.</w:t>
      </w:r>
      <w:r w:rsidR="00B54B98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0</w:t>
      </w: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0</w:t>
      </w:r>
      <w:r w:rsidR="002E0C8D" w:rsidRPr="002E0C8D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noon</w:t>
      </w:r>
      <w:r w:rsidR="003F667D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:</w:t>
      </w:r>
      <w:r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Election of Officers and Committee </w:t>
      </w:r>
    </w:p>
    <w:p w14:paraId="00BBD9EF" w14:textId="16F04975" w:rsidR="00672E5D" w:rsidRDefault="00E111E5" w:rsidP="00B635E0">
      <w:pPr>
        <w:shd w:val="clear" w:color="auto" w:fill="FFFFFF"/>
        <w:ind w:left="3600" w:firstLine="369"/>
        <w:textAlignment w:val="baseline"/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</w:pPr>
      <w:r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Members</w:t>
      </w:r>
      <w:r w:rsidR="00D95C9D"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</w:p>
    <w:p w14:paraId="71D2ACD3" w14:textId="2EF1A67A" w:rsidR="006F7FB7" w:rsidRPr="00113C75" w:rsidRDefault="00D95C9D" w:rsidP="00BF646E">
      <w:pPr>
        <w:pStyle w:val="ListParagraph"/>
        <w:numPr>
          <w:ilvl w:val="0"/>
          <w:numId w:val="9"/>
        </w:numPr>
        <w:shd w:val="clear" w:color="auto" w:fill="FFFFFF"/>
        <w:ind w:left="567" w:hanging="567"/>
        <w:textAlignment w:val="baseline"/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</w:pPr>
      <w:r w:rsidRPr="00113C75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(</w:t>
      </w:r>
      <w:r w:rsidR="00672E5D" w:rsidRPr="00113C75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Roy Smith</w:t>
      </w:r>
      <w:r w:rsidR="00271899" w:rsidRPr="00113C75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- </w:t>
      </w:r>
      <w:r w:rsidR="00672E5D" w:rsidRPr="00113C75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Chair, Joanna Turnbull</w:t>
      </w:r>
      <w:r w:rsidR="00271899" w:rsidRPr="00113C75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-</w:t>
      </w:r>
      <w:r w:rsidR="00CC629A" w:rsidRPr="00113C75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Secretary, Varun Yadav</w:t>
      </w:r>
      <w:r w:rsidR="00271899" w:rsidRPr="00113C75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-</w:t>
      </w:r>
      <w:r w:rsidR="00CC629A" w:rsidRPr="00113C75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Treasurer, Trustees: Brian Gaff, George Phillips, David Robson,</w:t>
      </w:r>
      <w:r w:rsidR="009474D2" w:rsidRPr="00113C75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="00083A45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Olam Imanuel, </w:t>
      </w:r>
      <w:r w:rsidR="009845CA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Alan Turnbull, </w:t>
      </w:r>
      <w:r w:rsidR="009474D2" w:rsidRPr="00113C75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Joanna Westlake, </w:t>
      </w:r>
      <w:r w:rsidR="00CC629A" w:rsidRPr="00113C75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</w:p>
    <w:p w14:paraId="14C485E4" w14:textId="77777777" w:rsidR="00CC629A" w:rsidRPr="00F74C0B" w:rsidRDefault="00CC629A" w:rsidP="00CC629A">
      <w:pPr>
        <w:shd w:val="clear" w:color="auto" w:fill="FFFFFF"/>
        <w:ind w:left="2160" w:firstLine="392"/>
        <w:textAlignment w:val="baseline"/>
        <w:rPr>
          <w:rFonts w:cs="Arial"/>
          <w:color w:val="000000"/>
          <w:kern w:val="0"/>
          <w14:ligatures w14:val="none"/>
        </w:rPr>
      </w:pPr>
    </w:p>
    <w:p w14:paraId="669ED82C" w14:textId="0F0FB5EB" w:rsidR="008D6221" w:rsidRPr="00F66E60" w:rsidRDefault="00E111E5" w:rsidP="00E111E5">
      <w:pPr>
        <w:shd w:val="clear" w:color="auto" w:fill="FFFFFF"/>
        <w:textAlignment w:val="baseline"/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</w:pP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12.</w:t>
      </w:r>
      <w:r w:rsidR="00B54B98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0</w:t>
      </w: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0</w:t>
      </w:r>
      <w:r w:rsidR="002E0C8D" w:rsidRPr="002E0C8D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noon</w:t>
      </w:r>
      <w:r w:rsidR="003F667D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-</w:t>
      </w:r>
      <w:r w:rsidR="003F667D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12.15</w:t>
      </w:r>
      <w:r w:rsidR="002E0C8D" w:rsidRPr="00626153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pm</w:t>
      </w:r>
      <w:r w:rsidR="003F667D" w:rsidRPr="00C646D2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:</w:t>
      </w:r>
      <w:r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="008D6221"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Resolutions</w:t>
      </w:r>
      <w:r w:rsidR="006C5BB1"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:</w:t>
      </w:r>
    </w:p>
    <w:p w14:paraId="3044604E" w14:textId="442BD4AF" w:rsidR="0038718C" w:rsidRPr="00BA37FA" w:rsidRDefault="006C5BB1" w:rsidP="00BF646E">
      <w:pPr>
        <w:pStyle w:val="ListParagraph"/>
        <w:numPr>
          <w:ilvl w:val="0"/>
          <w:numId w:val="10"/>
        </w:numPr>
        <w:shd w:val="clear" w:color="auto" w:fill="FFFFFF"/>
        <w:ind w:left="426"/>
        <w:textAlignment w:val="baseline"/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</w:pPr>
      <w:r w:rsidRPr="00BA37FA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Kingston Association for the blind becomes a CIO </w:t>
      </w:r>
      <w:r w:rsidR="00DE0F5C" w:rsidRPr="00BA37FA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(</w:t>
      </w:r>
      <w:r w:rsidR="00DE0F5C" w:rsidRPr="00BF646E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circulated</w:t>
      </w:r>
      <w:r w:rsidRPr="00BF646E">
        <w:rPr>
          <w:rFonts w:cs="Arial"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)</w:t>
      </w:r>
    </w:p>
    <w:p w14:paraId="40B3B954" w14:textId="77777777" w:rsidR="00F66998" w:rsidRPr="00BA37FA" w:rsidRDefault="00F66998" w:rsidP="00BF646E">
      <w:pPr>
        <w:pStyle w:val="ListParagraph"/>
        <w:numPr>
          <w:ilvl w:val="0"/>
          <w:numId w:val="10"/>
        </w:numPr>
        <w:spacing w:after="200" w:line="276" w:lineRule="auto"/>
        <w:ind w:left="426"/>
        <w:rPr>
          <w:rFonts w:cs="Arial"/>
          <w:sz w:val="40"/>
          <w:szCs w:val="40"/>
        </w:rPr>
      </w:pPr>
      <w:r w:rsidRPr="00BA37FA">
        <w:rPr>
          <w:rFonts w:cs="Arial"/>
          <w:sz w:val="40"/>
          <w:szCs w:val="40"/>
        </w:rPr>
        <w:t>The trustees of the Charity are hereby authorised to procure the incorporation of the Charity into a charitable incorporation organisation (“CIO”) by carrying out all necessary actions to do so, including but not limited to:</w:t>
      </w:r>
    </w:p>
    <w:p w14:paraId="49D9A7C1" w14:textId="7C638253" w:rsidR="00F66998" w:rsidRPr="0049312C" w:rsidRDefault="00F66998" w:rsidP="00BF646E">
      <w:pPr>
        <w:pStyle w:val="ListParagraph"/>
        <w:numPr>
          <w:ilvl w:val="0"/>
          <w:numId w:val="11"/>
        </w:numPr>
        <w:spacing w:after="200" w:line="276" w:lineRule="auto"/>
        <w:ind w:left="426" w:hanging="425"/>
        <w:rPr>
          <w:rFonts w:cs="Arial"/>
          <w:sz w:val="40"/>
          <w:szCs w:val="40"/>
        </w:rPr>
      </w:pPr>
      <w:r w:rsidRPr="0049312C">
        <w:rPr>
          <w:rFonts w:cs="Arial"/>
          <w:sz w:val="40"/>
          <w:szCs w:val="40"/>
        </w:rPr>
        <w:lastRenderedPageBreak/>
        <w:t xml:space="preserve">Applying to register a CIO with the Charity Commission with a constitution to be determined by the trustees at their </w:t>
      </w:r>
      <w:r w:rsidR="00941B47" w:rsidRPr="0049312C">
        <w:rPr>
          <w:rFonts w:cs="Arial"/>
          <w:sz w:val="40"/>
          <w:szCs w:val="40"/>
        </w:rPr>
        <w:t>discretion.</w:t>
      </w:r>
    </w:p>
    <w:p w14:paraId="3E056198" w14:textId="574A2B4B" w:rsidR="00F66998" w:rsidRPr="0049312C" w:rsidRDefault="00F66998" w:rsidP="00BF646E">
      <w:pPr>
        <w:pStyle w:val="ListParagraph"/>
        <w:numPr>
          <w:ilvl w:val="0"/>
          <w:numId w:val="11"/>
        </w:numPr>
        <w:spacing w:after="200" w:line="276" w:lineRule="auto"/>
        <w:ind w:left="426" w:hanging="425"/>
        <w:rPr>
          <w:rFonts w:cs="Arial"/>
          <w:sz w:val="40"/>
          <w:szCs w:val="40"/>
        </w:rPr>
      </w:pPr>
      <w:r w:rsidRPr="0049312C">
        <w:rPr>
          <w:rFonts w:cs="Arial"/>
          <w:sz w:val="40"/>
          <w:szCs w:val="40"/>
        </w:rPr>
        <w:t xml:space="preserve">If registration with the Charity Commission is successful, procuring the transfer of all assets and liabilities of the Charity to the CIO on terms to be decided at the trustees’ </w:t>
      </w:r>
      <w:r w:rsidR="00941B47" w:rsidRPr="0049312C">
        <w:rPr>
          <w:rFonts w:cs="Arial"/>
          <w:sz w:val="40"/>
          <w:szCs w:val="40"/>
        </w:rPr>
        <w:t>discretion.</w:t>
      </w:r>
    </w:p>
    <w:p w14:paraId="6F7DCCD2" w14:textId="6699D723" w:rsidR="00F66998" w:rsidRPr="0049312C" w:rsidRDefault="00F66998" w:rsidP="00BF646E">
      <w:pPr>
        <w:pStyle w:val="ListParagraph"/>
        <w:numPr>
          <w:ilvl w:val="0"/>
          <w:numId w:val="11"/>
        </w:numPr>
        <w:spacing w:after="200" w:line="276" w:lineRule="auto"/>
        <w:ind w:left="426" w:hanging="425"/>
        <w:rPr>
          <w:rFonts w:cs="Arial"/>
          <w:sz w:val="40"/>
          <w:szCs w:val="40"/>
        </w:rPr>
      </w:pPr>
      <w:r w:rsidRPr="0049312C">
        <w:rPr>
          <w:rFonts w:cs="Arial"/>
          <w:sz w:val="40"/>
          <w:szCs w:val="40"/>
        </w:rPr>
        <w:t xml:space="preserve">Thereafter, winding up and closing the Charity and notifying the Charity Commission of such, on the basis that </w:t>
      </w:r>
      <w:r w:rsidR="00941B47" w:rsidRPr="0049312C">
        <w:rPr>
          <w:rFonts w:cs="Arial"/>
          <w:sz w:val="40"/>
          <w:szCs w:val="40"/>
        </w:rPr>
        <w:t>all</w:t>
      </w:r>
      <w:r w:rsidRPr="0049312C">
        <w:rPr>
          <w:rFonts w:cs="Arial"/>
          <w:sz w:val="40"/>
          <w:szCs w:val="40"/>
        </w:rPr>
        <w:t xml:space="preserve"> the Charity’s operations will run through the new CIO.</w:t>
      </w:r>
    </w:p>
    <w:p w14:paraId="482794DE" w14:textId="3B9E626A" w:rsidR="00F66998" w:rsidRPr="0049312C" w:rsidRDefault="00F66998" w:rsidP="00BF646E">
      <w:pPr>
        <w:pStyle w:val="ListParagraph"/>
        <w:numPr>
          <w:ilvl w:val="0"/>
          <w:numId w:val="11"/>
        </w:numPr>
        <w:spacing w:after="200" w:line="276" w:lineRule="auto"/>
        <w:ind w:left="426" w:hanging="425"/>
        <w:rPr>
          <w:rFonts w:cs="Arial"/>
          <w:sz w:val="40"/>
          <w:szCs w:val="40"/>
        </w:rPr>
      </w:pPr>
      <w:r w:rsidRPr="0049312C">
        <w:rPr>
          <w:rFonts w:cs="Arial"/>
          <w:sz w:val="40"/>
          <w:szCs w:val="40"/>
        </w:rPr>
        <w:t xml:space="preserve">The new CIO shall have membership terms which are substantially </w:t>
      </w:r>
      <w:proofErr w:type="gramStart"/>
      <w:r w:rsidRPr="0049312C">
        <w:rPr>
          <w:rFonts w:cs="Arial"/>
          <w:sz w:val="40"/>
          <w:szCs w:val="40"/>
        </w:rPr>
        <w:t>similar to</w:t>
      </w:r>
      <w:proofErr w:type="gramEnd"/>
      <w:r w:rsidRPr="0049312C">
        <w:rPr>
          <w:rFonts w:cs="Arial"/>
          <w:sz w:val="40"/>
          <w:szCs w:val="40"/>
        </w:rPr>
        <w:t xml:space="preserve"> those which the Charity has in place now</w:t>
      </w:r>
      <w:r w:rsidR="00EA67EB" w:rsidRPr="0049312C">
        <w:rPr>
          <w:rFonts w:cs="Arial"/>
          <w:sz w:val="40"/>
          <w:szCs w:val="40"/>
        </w:rPr>
        <w:t>.</w:t>
      </w:r>
    </w:p>
    <w:p w14:paraId="4F3FC703" w14:textId="77777777" w:rsidR="0049312C" w:rsidRDefault="00EA67EB" w:rsidP="00BF646E">
      <w:pPr>
        <w:pStyle w:val="ListParagraph"/>
        <w:numPr>
          <w:ilvl w:val="0"/>
          <w:numId w:val="11"/>
        </w:numPr>
        <w:spacing w:after="200" w:line="276" w:lineRule="auto"/>
        <w:ind w:left="426" w:hanging="425"/>
        <w:rPr>
          <w:rFonts w:cs="Arial"/>
          <w:sz w:val="40"/>
          <w:szCs w:val="40"/>
        </w:rPr>
      </w:pPr>
      <w:r w:rsidRPr="0049312C">
        <w:rPr>
          <w:rFonts w:cs="Arial"/>
          <w:sz w:val="40"/>
          <w:szCs w:val="40"/>
        </w:rPr>
        <w:t>New CIO constitution available on request.</w:t>
      </w:r>
    </w:p>
    <w:p w14:paraId="3D0C0740" w14:textId="790F5A65" w:rsidR="00E111E5" w:rsidRPr="0049312C" w:rsidRDefault="000004C8" w:rsidP="005A0EEF">
      <w:pPr>
        <w:ind w:left="3544" w:hanging="3544"/>
        <w:rPr>
          <w:rFonts w:cs="Arial"/>
          <w:sz w:val="40"/>
          <w:szCs w:val="40"/>
        </w:rPr>
      </w:pPr>
      <w:r w:rsidRPr="00D33C2E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12</w:t>
      </w:r>
      <w:r w:rsidR="005E1068" w:rsidRPr="00D33C2E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.</w:t>
      </w:r>
      <w:r w:rsidR="00B54B98" w:rsidRPr="00D33C2E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15</w:t>
      </w:r>
      <w:r w:rsidR="002E0C8D" w:rsidRPr="00626153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pm</w:t>
      </w:r>
      <w:r w:rsidR="005E1068" w:rsidRPr="00D33C2E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="0049312C" w:rsidRPr="00D33C2E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-</w:t>
      </w:r>
      <w:r w:rsidR="005E1068" w:rsidRPr="00D33C2E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2.</w:t>
      </w:r>
      <w:r w:rsidR="00431A87" w:rsidRPr="00D33C2E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20</w:t>
      </w:r>
      <w:r w:rsidR="002E0C8D" w:rsidRPr="00626153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pm</w:t>
      </w:r>
      <w:r w:rsidR="00D33C2E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:</w:t>
      </w:r>
      <w:r w:rsidR="005E1068" w:rsidRPr="00D33C2E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="00E111E5" w:rsidRPr="0049312C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Appointment of Independent Examiner of </w:t>
      </w:r>
      <w:r w:rsidR="0049312C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a</w:t>
      </w:r>
      <w:r w:rsidR="00E111E5" w:rsidRPr="0049312C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ccounts </w:t>
      </w:r>
      <w:r w:rsidR="005E1068" w:rsidRPr="0049312C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(</w:t>
      </w:r>
      <w:r w:rsidR="005E1068" w:rsidRPr="00EC05D7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 xml:space="preserve">Quotations being </w:t>
      </w:r>
      <w:r w:rsidR="00201E2F" w:rsidRPr="00EC05D7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sought</w:t>
      </w:r>
      <w:r w:rsidR="00201E2F" w:rsidRPr="0049312C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)</w:t>
      </w:r>
    </w:p>
    <w:p w14:paraId="2C7F67F6" w14:textId="77777777" w:rsidR="006F7FB7" w:rsidRPr="00F74C0B" w:rsidRDefault="006F7FB7" w:rsidP="00E111E5">
      <w:pPr>
        <w:shd w:val="clear" w:color="auto" w:fill="FFFFFF"/>
        <w:textAlignment w:val="baseline"/>
        <w:rPr>
          <w:rFonts w:cs="Arial"/>
          <w:color w:val="000000"/>
          <w:kern w:val="0"/>
          <w14:ligatures w14:val="none"/>
        </w:rPr>
      </w:pPr>
    </w:p>
    <w:p w14:paraId="4CF343D5" w14:textId="214FBB91" w:rsidR="006845AB" w:rsidRDefault="00E111E5" w:rsidP="006845AB">
      <w:pPr>
        <w:shd w:val="clear" w:color="auto" w:fill="FFFFFF"/>
        <w:textAlignment w:val="baseline"/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</w:pPr>
      <w:r w:rsidRPr="00D33C2E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12.</w:t>
      </w:r>
      <w:r w:rsidR="00431A87" w:rsidRPr="00D33C2E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20</w:t>
      </w:r>
      <w:r w:rsidR="00626153" w:rsidRPr="00626153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pm</w:t>
      </w:r>
      <w:r w:rsidR="003F667D" w:rsidRPr="00D33C2E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Pr="00D33C2E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-</w:t>
      </w:r>
      <w:r w:rsidR="003F667D" w:rsidRPr="00D33C2E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Pr="00D33C2E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12.</w:t>
      </w:r>
      <w:r w:rsidR="00E61922" w:rsidRPr="00D33C2E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25</w:t>
      </w:r>
      <w:r w:rsidR="00626153" w:rsidRPr="00626153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pm</w:t>
      </w:r>
      <w:r w:rsidR="003F667D" w:rsidRPr="00D33C2E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:</w:t>
      </w:r>
      <w:r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Any Other Business</w:t>
      </w:r>
      <w:r w:rsidR="00BA44CE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, t</w:t>
      </w:r>
      <w:r w:rsidR="00201E2F"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o be received in </w:t>
      </w:r>
    </w:p>
    <w:p w14:paraId="7F8DF063" w14:textId="6287048F" w:rsidR="00201E2F" w:rsidRPr="00F66E60" w:rsidRDefault="00201E2F" w:rsidP="002E0C8D">
      <w:pPr>
        <w:shd w:val="clear" w:color="auto" w:fill="FFFFFF"/>
        <w:ind w:left="3447" w:firstLine="153"/>
        <w:textAlignment w:val="baseline"/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</w:pPr>
      <w:r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writing 7 days prior to the meeting. </w:t>
      </w:r>
    </w:p>
    <w:p w14:paraId="0BC821D9" w14:textId="0EAE227F" w:rsidR="00FC345E" w:rsidRPr="00F74C0B" w:rsidRDefault="00E111E5" w:rsidP="00BF646E">
      <w:pPr>
        <w:shd w:val="clear" w:color="auto" w:fill="FFFFFF"/>
        <w:textAlignment w:val="baseline"/>
        <w:rPr>
          <w:rFonts w:cs="Arial"/>
          <w:b/>
          <w:bCs/>
          <w:color w:val="000000"/>
          <w:kern w:val="0"/>
          <w:bdr w:val="none" w:sz="0" w:space="0" w:color="auto" w:frame="1"/>
          <w14:ligatures w14:val="none"/>
        </w:rPr>
      </w:pPr>
      <w:r w:rsidRPr="00F74C0B">
        <w:rPr>
          <w:rFonts w:cs="Arial"/>
          <w:color w:val="000000"/>
          <w:kern w:val="0"/>
          <w:bdr w:val="none" w:sz="0" w:space="0" w:color="auto" w:frame="1"/>
          <w14:ligatures w14:val="none"/>
        </w:rPr>
        <w:t xml:space="preserve"> </w:t>
      </w:r>
    </w:p>
    <w:p w14:paraId="06EB95F5" w14:textId="77777777" w:rsidR="00783C4C" w:rsidRPr="00B635E0" w:rsidRDefault="00783C4C" w:rsidP="00BF646E">
      <w:pPr>
        <w:shd w:val="clear" w:color="auto" w:fill="FFFFFF"/>
        <w:textAlignment w:val="baseline"/>
        <w:rPr>
          <w:rFonts w:cs="Arial"/>
          <w:b/>
          <w:bCs/>
          <w:color w:val="000000"/>
          <w:kern w:val="0"/>
          <w:bdr w:val="none" w:sz="0" w:space="0" w:color="auto" w:frame="1"/>
          <w14:ligatures w14:val="none"/>
        </w:rPr>
      </w:pPr>
    </w:p>
    <w:p w14:paraId="3A97424D" w14:textId="4C12C3BA" w:rsidR="00F5531B" w:rsidRPr="005A0EEF" w:rsidRDefault="00F5531B" w:rsidP="00BF646E">
      <w:pPr>
        <w:shd w:val="clear" w:color="auto" w:fill="FFFFFF"/>
        <w:textAlignment w:val="baseline"/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</w:pPr>
      <w:r w:rsidRPr="005A0EEF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END OF FORMAL BUSINESS</w:t>
      </w:r>
    </w:p>
    <w:p w14:paraId="1B64467D" w14:textId="77777777" w:rsidR="006F7FB7" w:rsidRPr="00F74C0B" w:rsidRDefault="006F7FB7" w:rsidP="00E111E5">
      <w:pPr>
        <w:shd w:val="clear" w:color="auto" w:fill="FFFFFF"/>
        <w:textAlignment w:val="baseline"/>
        <w:rPr>
          <w:rFonts w:cs="Arial"/>
          <w:color w:val="000000"/>
          <w:kern w:val="0"/>
          <w14:ligatures w14:val="none"/>
        </w:rPr>
      </w:pPr>
    </w:p>
    <w:p w14:paraId="752E2CB8" w14:textId="10AE8F52" w:rsidR="00D33C2E" w:rsidRDefault="00E111E5" w:rsidP="006239AF">
      <w:pPr>
        <w:shd w:val="clear" w:color="auto" w:fill="FFFFFF"/>
        <w:textAlignment w:val="baseline"/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</w:pPr>
      <w:r w:rsidRPr="00D33C2E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12.25</w:t>
      </w:r>
      <w:r w:rsidR="00626153" w:rsidRPr="00626153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pm</w:t>
      </w:r>
      <w:r w:rsidRPr="00D33C2E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-</w:t>
      </w:r>
      <w:r w:rsidR="003F667D" w:rsidRPr="00D33C2E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Pr="00D33C2E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12.55</w:t>
      </w:r>
      <w:r w:rsidR="00626153" w:rsidRPr="00626153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pm</w:t>
      </w:r>
      <w:r w:rsidR="003F667D" w:rsidRPr="00D33C2E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:</w:t>
      </w:r>
      <w:r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="000636DE"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Guest Speaker: </w:t>
      </w:r>
      <w:r w:rsidR="003D55EE"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Ian</w:t>
      </w:r>
      <w:r w:rsidR="00713145"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="00DF6023"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Williams</w:t>
      </w:r>
    </w:p>
    <w:p w14:paraId="34AEE3B8" w14:textId="6E446082" w:rsidR="00497A61" w:rsidRPr="001B28B9" w:rsidRDefault="00DF6023" w:rsidP="00E111E5">
      <w:pPr>
        <w:shd w:val="clear" w:color="auto" w:fill="FFFFFF"/>
        <w:textAlignment w:val="baseline"/>
        <w:rPr>
          <w:rFonts w:cs="Arial"/>
          <w:b/>
          <w:bCs/>
          <w:color w:val="000000"/>
          <w:kern w:val="0"/>
          <w:sz w:val="38"/>
          <w:szCs w:val="38"/>
          <w:bdr w:val="none" w:sz="0" w:space="0" w:color="auto" w:frame="1"/>
          <w14:ligatures w14:val="none"/>
        </w:rPr>
      </w:pPr>
      <w:r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A v</w:t>
      </w:r>
      <w:r w:rsidR="009816D6"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oice over </w:t>
      </w:r>
      <w:r w:rsidR="007E6DE2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a</w:t>
      </w:r>
      <w:r w:rsidR="009816D6"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rtist</w:t>
      </w:r>
      <w:r w:rsidR="00145107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="006239AF"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since </w:t>
      </w:r>
      <w:r w:rsidR="00DC7FFA"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2004</w:t>
      </w:r>
      <w:r w:rsidR="00096B4C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. </w:t>
      </w:r>
      <w:r w:rsidR="006239AF"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His voice can best be described as warm, mature</w:t>
      </w:r>
      <w:r w:rsidR="00482717"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. </w:t>
      </w:r>
      <w:r w:rsidR="006239AF"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He has a range of other voices</w:t>
      </w:r>
      <w:r w:rsidR="007912D4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and </w:t>
      </w:r>
      <w:r w:rsidR="00F74C0B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is</w:t>
      </w:r>
      <w:r w:rsidR="007912D4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="006239AF"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quite a mimic</w:t>
      </w:r>
      <w:r w:rsidR="00015025"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. </w:t>
      </w:r>
      <w:r w:rsidR="006239AF"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Ian is an experienced Audio Describer having written and recorded descriptions for TV programmes as diverse as </w:t>
      </w:r>
      <w:r w:rsidR="007912D4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the </w:t>
      </w:r>
      <w:r w:rsidR="006239AF"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Most Haunted</w:t>
      </w:r>
      <w:r w:rsidR="007912D4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, </w:t>
      </w:r>
      <w:r w:rsidR="006239AF"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Eastenders, The Dumping Ground</w:t>
      </w:r>
      <w:r w:rsidR="007912D4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, </w:t>
      </w:r>
      <w:proofErr w:type="gramStart"/>
      <w:r w:rsidR="006239AF"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Kit</w:t>
      </w:r>
      <w:proofErr w:type="gramEnd"/>
      <w:r w:rsidR="006239AF"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and Pup for Red Bee Media.</w:t>
      </w:r>
      <w:r w:rsidR="00F74C0B" w:rsidRPr="00F74C0B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="00F74C0B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He has </w:t>
      </w:r>
      <w:r w:rsidR="00F74C0B"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2 </w:t>
      </w:r>
      <w:r w:rsidR="00F74C0B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idiot</w:t>
      </w:r>
      <w:r w:rsidR="00F74C0B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ic</w:t>
      </w:r>
      <w:r w:rsidR="00F74C0B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proofErr w:type="gramStart"/>
      <w:r w:rsidR="00F74C0B" w:rsidRPr="00F66E60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cats</w:t>
      </w:r>
      <w:r w:rsidR="00F74C0B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!!.</w:t>
      </w:r>
      <w:proofErr w:type="gramEnd"/>
      <w:r w:rsidR="00F74C0B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="00591715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="00EF0974" w:rsidRPr="001B28B9">
        <w:rPr>
          <w:rFonts w:cs="Arial"/>
          <w:b/>
          <w:bCs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>Questions from members</w:t>
      </w:r>
      <w:r w:rsidR="007912D4" w:rsidRPr="001B28B9">
        <w:rPr>
          <w:rFonts w:cs="Arial"/>
          <w:b/>
          <w:bCs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 xml:space="preserve"> to Ian</w:t>
      </w:r>
      <w:r w:rsidR="00EF0974" w:rsidRPr="001B28B9">
        <w:rPr>
          <w:rFonts w:cs="Arial"/>
          <w:b/>
          <w:bCs/>
          <w:color w:val="000000"/>
          <w:kern w:val="0"/>
          <w:sz w:val="38"/>
          <w:szCs w:val="38"/>
          <w:bdr w:val="none" w:sz="0" w:space="0" w:color="auto" w:frame="1"/>
          <w14:ligatures w14:val="none"/>
        </w:rPr>
        <w:t>.</w:t>
      </w:r>
    </w:p>
    <w:p w14:paraId="25002B0F" w14:textId="77777777" w:rsidR="00591715" w:rsidRDefault="00591715" w:rsidP="00E111E5">
      <w:pPr>
        <w:shd w:val="clear" w:color="auto" w:fill="FFFFFF"/>
        <w:textAlignment w:val="baseline"/>
        <w:rPr>
          <w:rFonts w:cs="Arial"/>
          <w:color w:val="000000"/>
          <w:kern w:val="0"/>
          <w:bdr w:val="none" w:sz="0" w:space="0" w:color="auto" w:frame="1"/>
          <w14:ligatures w14:val="none"/>
        </w:rPr>
      </w:pPr>
    </w:p>
    <w:p w14:paraId="19C65213" w14:textId="31135EB6" w:rsidR="00FC0EF7" w:rsidRPr="00145107" w:rsidRDefault="00626153" w:rsidP="00145107">
      <w:pPr>
        <w:pStyle w:val="ListParagraph"/>
        <w:numPr>
          <w:ilvl w:val="1"/>
          <w:numId w:val="13"/>
        </w:numPr>
        <w:shd w:val="clear" w:color="auto" w:fill="FFFFFF"/>
        <w:textAlignment w:val="baseline"/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</w:pPr>
      <w:r w:rsidRPr="00626153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pm</w:t>
      </w:r>
      <w:r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="003F667D" w:rsidRPr="00145107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-</w:t>
      </w:r>
      <w:r w:rsidR="00E111E5" w:rsidRPr="00145107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1.00</w:t>
      </w:r>
      <w:r w:rsidRPr="00626153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 xml:space="preserve"> </w:t>
      </w:r>
      <w:r w:rsidRPr="00626153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pm</w:t>
      </w:r>
      <w:r w:rsidR="003F667D" w:rsidRPr="00145107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:</w:t>
      </w:r>
      <w:r w:rsidR="00E111E5" w:rsidRPr="00145107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Close</w:t>
      </w:r>
    </w:p>
    <w:p w14:paraId="4335BB39" w14:textId="77777777" w:rsidR="00145107" w:rsidRPr="00F74C0B" w:rsidRDefault="00145107" w:rsidP="00F5531B">
      <w:pPr>
        <w:shd w:val="clear" w:color="auto" w:fill="FFFFFF"/>
        <w:textAlignment w:val="baseline"/>
        <w:rPr>
          <w:rFonts w:cs="Arial"/>
          <w:color w:val="000000"/>
          <w:kern w:val="0"/>
          <w:bdr w:val="none" w:sz="0" w:space="0" w:color="auto" w:frame="1"/>
          <w14:ligatures w14:val="none"/>
        </w:rPr>
      </w:pPr>
    </w:p>
    <w:p w14:paraId="4B1517F0" w14:textId="3562E2B4" w:rsidR="003F667D" w:rsidRPr="00145107" w:rsidRDefault="00145107" w:rsidP="00145107">
      <w:pPr>
        <w:shd w:val="clear" w:color="auto" w:fill="FFFFFF"/>
        <w:textAlignment w:val="baseline"/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</w:pPr>
      <w:r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1.00</w:t>
      </w:r>
      <w:r w:rsidR="00626153" w:rsidRPr="00626153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pm</w:t>
      </w:r>
      <w:r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="003F667D" w:rsidRPr="00145107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-</w:t>
      </w:r>
      <w:r w:rsidR="006F7FB7" w:rsidRPr="00145107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2.30</w:t>
      </w:r>
      <w:r w:rsidR="00626153" w:rsidRPr="00626153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 xml:space="preserve"> </w:t>
      </w:r>
      <w:r w:rsidR="00626153" w:rsidRPr="00626153">
        <w:rPr>
          <w:rFonts w:cs="Arial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pm</w:t>
      </w:r>
      <w:r w:rsidR="003F667D" w:rsidRPr="00145107">
        <w:rPr>
          <w:rFonts w:cs="Arial"/>
          <w:b/>
          <w:bCs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:</w:t>
      </w:r>
      <w:r w:rsidR="006F7FB7" w:rsidRPr="00145107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 </w:t>
      </w:r>
      <w:r w:rsidR="00B23107" w:rsidRPr="00145107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 xml:space="preserve">Free </w:t>
      </w:r>
      <w:r w:rsidR="006F7FB7" w:rsidRPr="00145107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Buffet Lunch and Networking</w:t>
      </w:r>
      <w:r w:rsidR="00E111E5" w:rsidRPr="00145107">
        <w:rPr>
          <w:rFonts w:cs="Arial"/>
          <w:color w:val="000000"/>
          <w:kern w:val="0"/>
          <w:sz w:val="40"/>
          <w:szCs w:val="40"/>
          <w:bdr w:val="none" w:sz="0" w:space="0" w:color="auto" w:frame="1"/>
          <w14:ligatures w14:val="none"/>
        </w:rPr>
        <w:t> </w:t>
      </w:r>
    </w:p>
    <w:sectPr w:rsidR="003F667D" w:rsidRPr="00145107" w:rsidSect="00B635E0">
      <w:pgSz w:w="11906" w:h="16838"/>
      <w:pgMar w:top="284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E7B1E"/>
    <w:multiLevelType w:val="hybridMultilevel"/>
    <w:tmpl w:val="13F87D6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27392"/>
    <w:multiLevelType w:val="hybridMultilevel"/>
    <w:tmpl w:val="E6EEDE1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586470"/>
    <w:multiLevelType w:val="multilevel"/>
    <w:tmpl w:val="CFB884CA"/>
    <w:lvl w:ilvl="0">
      <w:start w:val="12"/>
      <w:numFmt w:val="decimal"/>
      <w:lvlText w:val="%1"/>
      <w:lvlJc w:val="left"/>
      <w:pPr>
        <w:ind w:left="1020" w:hanging="1020"/>
      </w:pPr>
      <w:rPr>
        <w:rFonts w:hint="default"/>
        <w:b/>
      </w:rPr>
    </w:lvl>
    <w:lvl w:ilvl="1">
      <w:start w:val="55"/>
      <w:numFmt w:val="decimal"/>
      <w:lvlText w:val="%1.%2"/>
      <w:lvlJc w:val="left"/>
      <w:pPr>
        <w:ind w:left="1020" w:hanging="10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  <w:b/>
      </w:rPr>
    </w:lvl>
  </w:abstractNum>
  <w:abstractNum w:abstractNumId="3" w15:restartNumberingAfterBreak="0">
    <w:nsid w:val="11440DAB"/>
    <w:multiLevelType w:val="hybridMultilevel"/>
    <w:tmpl w:val="4B682C5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9725658"/>
    <w:multiLevelType w:val="hybridMultilevel"/>
    <w:tmpl w:val="1A209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A366A"/>
    <w:multiLevelType w:val="hybridMultilevel"/>
    <w:tmpl w:val="53FC555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3A52BFE"/>
    <w:multiLevelType w:val="hybridMultilevel"/>
    <w:tmpl w:val="C876EA7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72438D0"/>
    <w:multiLevelType w:val="hybridMultilevel"/>
    <w:tmpl w:val="86B68D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E46E8"/>
    <w:multiLevelType w:val="hybridMultilevel"/>
    <w:tmpl w:val="D6DA0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5508B"/>
    <w:multiLevelType w:val="hybridMultilevel"/>
    <w:tmpl w:val="A0601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25075"/>
    <w:multiLevelType w:val="hybridMultilevel"/>
    <w:tmpl w:val="D8EC598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626627F3"/>
    <w:multiLevelType w:val="multilevel"/>
    <w:tmpl w:val="C2F6CA0A"/>
    <w:lvl w:ilvl="0">
      <w:start w:val="1"/>
      <w:numFmt w:val="decimal"/>
      <w:lvlText w:val="%1.0"/>
      <w:lvlJc w:val="left"/>
      <w:pPr>
        <w:ind w:left="885" w:hanging="885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605" w:hanging="88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000" w:hanging="3240"/>
      </w:pPr>
      <w:rPr>
        <w:rFonts w:hint="default"/>
        <w:b/>
      </w:rPr>
    </w:lvl>
  </w:abstractNum>
  <w:abstractNum w:abstractNumId="12" w15:restartNumberingAfterBreak="0">
    <w:nsid w:val="7E497919"/>
    <w:multiLevelType w:val="hybridMultilevel"/>
    <w:tmpl w:val="039AA324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 w16cid:durableId="593246028">
    <w:abstractNumId w:val="6"/>
  </w:num>
  <w:num w:numId="2" w16cid:durableId="1469543473">
    <w:abstractNumId w:val="10"/>
  </w:num>
  <w:num w:numId="3" w16cid:durableId="1650283542">
    <w:abstractNumId w:val="0"/>
  </w:num>
  <w:num w:numId="4" w16cid:durableId="65300944">
    <w:abstractNumId w:val="5"/>
  </w:num>
  <w:num w:numId="5" w16cid:durableId="183903057">
    <w:abstractNumId w:val="3"/>
  </w:num>
  <w:num w:numId="6" w16cid:durableId="1440834363">
    <w:abstractNumId w:val="7"/>
  </w:num>
  <w:num w:numId="7" w16cid:durableId="1865367755">
    <w:abstractNumId w:val="12"/>
  </w:num>
  <w:num w:numId="8" w16cid:durableId="927075626">
    <w:abstractNumId w:val="9"/>
  </w:num>
  <w:num w:numId="9" w16cid:durableId="1499079106">
    <w:abstractNumId w:val="8"/>
  </w:num>
  <w:num w:numId="10" w16cid:durableId="2102026233">
    <w:abstractNumId w:val="4"/>
  </w:num>
  <w:num w:numId="11" w16cid:durableId="1333676503">
    <w:abstractNumId w:val="1"/>
  </w:num>
  <w:num w:numId="12" w16cid:durableId="795172617">
    <w:abstractNumId w:val="11"/>
  </w:num>
  <w:num w:numId="13" w16cid:durableId="1657954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E5"/>
    <w:rsid w:val="000004C8"/>
    <w:rsid w:val="00007D3B"/>
    <w:rsid w:val="00015025"/>
    <w:rsid w:val="00023A71"/>
    <w:rsid w:val="00051BE4"/>
    <w:rsid w:val="0005284F"/>
    <w:rsid w:val="000636DE"/>
    <w:rsid w:val="00082D66"/>
    <w:rsid w:val="00083A45"/>
    <w:rsid w:val="00096B4C"/>
    <w:rsid w:val="000F176E"/>
    <w:rsid w:val="00113C75"/>
    <w:rsid w:val="00145107"/>
    <w:rsid w:val="0015719B"/>
    <w:rsid w:val="00160A66"/>
    <w:rsid w:val="001840BD"/>
    <w:rsid w:val="0018719F"/>
    <w:rsid w:val="001B28B9"/>
    <w:rsid w:val="001E1B12"/>
    <w:rsid w:val="001F0650"/>
    <w:rsid w:val="00201E2F"/>
    <w:rsid w:val="00203D11"/>
    <w:rsid w:val="00204119"/>
    <w:rsid w:val="00211C30"/>
    <w:rsid w:val="00235E6D"/>
    <w:rsid w:val="00247A61"/>
    <w:rsid w:val="00271899"/>
    <w:rsid w:val="00294A88"/>
    <w:rsid w:val="002E0C8D"/>
    <w:rsid w:val="002E16DC"/>
    <w:rsid w:val="00300A77"/>
    <w:rsid w:val="0036752B"/>
    <w:rsid w:val="0038718C"/>
    <w:rsid w:val="003A276F"/>
    <w:rsid w:val="003B4AFE"/>
    <w:rsid w:val="003B6753"/>
    <w:rsid w:val="003C0E60"/>
    <w:rsid w:val="003D55EE"/>
    <w:rsid w:val="003F62B0"/>
    <w:rsid w:val="003F667D"/>
    <w:rsid w:val="004245A0"/>
    <w:rsid w:val="00431A87"/>
    <w:rsid w:val="00432C3A"/>
    <w:rsid w:val="00453AF2"/>
    <w:rsid w:val="00482717"/>
    <w:rsid w:val="00486395"/>
    <w:rsid w:val="0049312C"/>
    <w:rsid w:val="00497A61"/>
    <w:rsid w:val="00570768"/>
    <w:rsid w:val="00586037"/>
    <w:rsid w:val="00591715"/>
    <w:rsid w:val="00595AF2"/>
    <w:rsid w:val="005A0EEF"/>
    <w:rsid w:val="005A3556"/>
    <w:rsid w:val="005C7A21"/>
    <w:rsid w:val="005D5F49"/>
    <w:rsid w:val="005E1068"/>
    <w:rsid w:val="00604376"/>
    <w:rsid w:val="006239AF"/>
    <w:rsid w:val="00625952"/>
    <w:rsid w:val="00626153"/>
    <w:rsid w:val="00647D40"/>
    <w:rsid w:val="0065238B"/>
    <w:rsid w:val="00672E5D"/>
    <w:rsid w:val="006845AB"/>
    <w:rsid w:val="006C5BB1"/>
    <w:rsid w:val="006F7FB7"/>
    <w:rsid w:val="00713145"/>
    <w:rsid w:val="00783C4C"/>
    <w:rsid w:val="007912D4"/>
    <w:rsid w:val="007A7610"/>
    <w:rsid w:val="007E6DE2"/>
    <w:rsid w:val="00837B38"/>
    <w:rsid w:val="00884C0A"/>
    <w:rsid w:val="008D571C"/>
    <w:rsid w:val="008D6221"/>
    <w:rsid w:val="008F6E9D"/>
    <w:rsid w:val="00941B47"/>
    <w:rsid w:val="009474D2"/>
    <w:rsid w:val="009816D6"/>
    <w:rsid w:val="00982224"/>
    <w:rsid w:val="009845CA"/>
    <w:rsid w:val="009F0060"/>
    <w:rsid w:val="009F52CA"/>
    <w:rsid w:val="00A152B1"/>
    <w:rsid w:val="00A345FD"/>
    <w:rsid w:val="00A35AAF"/>
    <w:rsid w:val="00A63129"/>
    <w:rsid w:val="00A637F4"/>
    <w:rsid w:val="00A77057"/>
    <w:rsid w:val="00A940CE"/>
    <w:rsid w:val="00B23107"/>
    <w:rsid w:val="00B54B98"/>
    <w:rsid w:val="00B635E0"/>
    <w:rsid w:val="00B94A8D"/>
    <w:rsid w:val="00BA23D0"/>
    <w:rsid w:val="00BA37FA"/>
    <w:rsid w:val="00BA44CE"/>
    <w:rsid w:val="00BA6A79"/>
    <w:rsid w:val="00BD3A27"/>
    <w:rsid w:val="00BF646E"/>
    <w:rsid w:val="00C1053C"/>
    <w:rsid w:val="00C646D2"/>
    <w:rsid w:val="00C814E2"/>
    <w:rsid w:val="00C85A2C"/>
    <w:rsid w:val="00C8641F"/>
    <w:rsid w:val="00CC629A"/>
    <w:rsid w:val="00CF200C"/>
    <w:rsid w:val="00D33C2E"/>
    <w:rsid w:val="00D66BEA"/>
    <w:rsid w:val="00D77823"/>
    <w:rsid w:val="00D95C9D"/>
    <w:rsid w:val="00DB0310"/>
    <w:rsid w:val="00DC7FFA"/>
    <w:rsid w:val="00DD0BAD"/>
    <w:rsid w:val="00DD2D1B"/>
    <w:rsid w:val="00DE0F5C"/>
    <w:rsid w:val="00DF2177"/>
    <w:rsid w:val="00DF6023"/>
    <w:rsid w:val="00E00ACD"/>
    <w:rsid w:val="00E10D82"/>
    <w:rsid w:val="00E111E5"/>
    <w:rsid w:val="00E213A3"/>
    <w:rsid w:val="00E41BAA"/>
    <w:rsid w:val="00E56114"/>
    <w:rsid w:val="00E61922"/>
    <w:rsid w:val="00EA67EB"/>
    <w:rsid w:val="00EC05D7"/>
    <w:rsid w:val="00EC5C8F"/>
    <w:rsid w:val="00EC7BD9"/>
    <w:rsid w:val="00EF0974"/>
    <w:rsid w:val="00EF0CBF"/>
    <w:rsid w:val="00F078AD"/>
    <w:rsid w:val="00F51328"/>
    <w:rsid w:val="00F5531B"/>
    <w:rsid w:val="00F55EA2"/>
    <w:rsid w:val="00F66998"/>
    <w:rsid w:val="00F66E60"/>
    <w:rsid w:val="00F74C0B"/>
    <w:rsid w:val="00FC0EF7"/>
    <w:rsid w:val="00FC345E"/>
    <w:rsid w:val="00FE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1E57F"/>
  <w15:chartTrackingRefBased/>
  <w15:docId w15:val="{44DA22C2-2103-4588-8A0E-18C2CEB4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xcontentpasted1">
    <w:name w:val="x_x_contentpasted1"/>
    <w:basedOn w:val="DefaultParagraphFont"/>
    <w:rsid w:val="00E111E5"/>
  </w:style>
  <w:style w:type="paragraph" w:styleId="NormalWeb">
    <w:name w:val="Normal (Web)"/>
    <w:basedOn w:val="Normal"/>
    <w:uiPriority w:val="99"/>
    <w:unhideWhenUsed/>
    <w:rsid w:val="00E111E5"/>
    <w:pPr>
      <w:spacing w:before="100" w:beforeAutospacing="1" w:after="100" w:afterAutospacing="1"/>
    </w:pPr>
    <w:rPr>
      <w:rFonts w:ascii="Times New Roman" w:hAnsi="Times New Roman"/>
      <w:kern w:val="0"/>
    </w:rPr>
  </w:style>
  <w:style w:type="character" w:customStyle="1" w:styleId="wacimagecontainer">
    <w:name w:val="wacimagecontainer"/>
    <w:basedOn w:val="DefaultParagraphFont"/>
    <w:rsid w:val="00C814E2"/>
  </w:style>
  <w:style w:type="paragraph" w:styleId="ListParagraph">
    <w:name w:val="List Paragraph"/>
    <w:basedOn w:val="Normal"/>
    <w:uiPriority w:val="34"/>
    <w:qFormat/>
    <w:rsid w:val="00387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</dc:creator>
  <cp:keywords/>
  <dc:description/>
  <cp:lastModifiedBy>adminkab</cp:lastModifiedBy>
  <cp:revision>19</cp:revision>
  <cp:lastPrinted>2024-05-08T10:20:00Z</cp:lastPrinted>
  <dcterms:created xsi:type="dcterms:W3CDTF">2024-05-08T09:57:00Z</dcterms:created>
  <dcterms:modified xsi:type="dcterms:W3CDTF">2024-05-08T10:24:00Z</dcterms:modified>
</cp:coreProperties>
</file>